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_GBK" w:hAnsi="方正小标宋_GBK" w:eastAsia="方正小标宋_GBK" w:cs="方正小标宋_GBK"/>
          <w:sz w:val="24"/>
          <w:szCs w:val="2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花山街道湖滨社区政务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公开事项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标准目录</w:t>
      </w:r>
      <w:bookmarkStart w:id="0" w:name="_GoBack"/>
      <w:bookmarkEnd w:id="0"/>
    </w:p>
    <w:tbl>
      <w:tblPr>
        <w:tblStyle w:val="12"/>
        <w:tblW w:w="15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1656"/>
        <w:gridCol w:w="2313"/>
        <w:gridCol w:w="1843"/>
        <w:gridCol w:w="952"/>
        <w:gridCol w:w="3645"/>
        <w:gridCol w:w="780"/>
        <w:gridCol w:w="690"/>
        <w:gridCol w:w="795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  <w:bdr w:val="none" w:color="auto" w:sz="0" w:space="0"/>
              </w:rPr>
              <w:t xml:space="preserve">序 </w:t>
            </w:r>
          </w:p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  <w:bdr w:val="none" w:color="auto" w:sz="0" w:space="0"/>
              </w:rPr>
              <w:t>号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3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  <w:bdr w:val="none" w:color="auto" w:sz="0" w:space="0"/>
              </w:rPr>
              <w:t>公开事项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23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  <w:bdr w:val="none" w:color="auto" w:sz="0" w:space="0"/>
              </w:rPr>
              <w:t>公开内容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  <w:bdr w:val="none" w:color="auto" w:sz="0" w:space="0"/>
              </w:rPr>
              <w:t>公开依据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  <w:bdr w:val="none" w:color="auto" w:sz="0" w:space="0"/>
              </w:rPr>
              <w:t>公开时限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36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  <w:bdr w:val="none" w:color="auto" w:sz="0" w:space="0"/>
              </w:rPr>
              <w:t>公开渠道和载体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  <w:bdr w:val="none" w:color="auto" w:sz="0" w:space="0"/>
              </w:rPr>
              <w:t>公开对象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  <w:bdr w:val="none" w:color="auto" w:sz="0" w:space="0"/>
              </w:rPr>
              <w:t xml:space="preserve">公开方式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  <w:bdr w:val="none" w:color="auto" w:sz="0" w:space="0"/>
              </w:rPr>
              <w:t>一级事项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  <w:bdr w:val="none" w:color="auto" w:sz="0" w:space="0"/>
              </w:rPr>
              <w:t>二级事项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23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  <w:bdr w:val="none" w:color="auto" w:sz="0" w:space="0"/>
              </w:rPr>
              <w:t>全社会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  <w:bdr w:val="none" w:color="auto" w:sz="0" w:space="0"/>
              </w:rPr>
              <w:t>特定群体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  <w:bdr w:val="none" w:color="auto" w:sz="0" w:space="0"/>
              </w:rPr>
              <w:t>主动公开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  <w:bdr w:val="none" w:color="auto" w:sz="0" w:space="0"/>
              </w:rPr>
              <w:t>依申请公开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bdr w:val="none" w:color="auto" w:sz="0" w:space="0"/>
              </w:rPr>
              <w:t xml:space="preserve">1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  <w:t xml:space="preserve">机构信息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  <w:t xml:space="preserve">干部信息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  <w:t xml:space="preserve">村两委成员信息及分工情况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  <w:bdr w:val="none" w:color="auto" w:sz="0" w:space="0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bdr w:val="none" w:color="auto" w:sz="0" w:space="0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  <w:bdr w:val="none" w:color="auto" w:sz="0" w:space="0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  <w:bdr w:val="none" w:color="auto" w:sz="0" w:space="0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  <w:bdr w:val="none" w:color="auto" w:sz="0" w:space="0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bdr w:val="none" w:color="auto" w:sz="0" w:space="0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  <w:bdr w:val="none" w:color="auto" w:sz="0" w:space="0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>社区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bdr w:val="none" w:color="auto" w:sz="0" w:space="0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bdr w:val="none" w:color="auto" w:sz="0" w:space="0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bdr w:val="none" w:color="auto" w:sz="0" w:space="0"/>
              </w:rPr>
              <w:t>村（社区）公示栏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bdr w:val="none" w:color="auto" w:sz="0" w:space="0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bdr w:val="none" w:color="auto" w:sz="0" w:space="0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bdr w:val="none" w:color="auto" w:sz="0" w:space="0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bdr w:val="none" w:color="auto" w:sz="0" w:space="0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  <w:bdr w:val="none" w:color="auto" w:sz="0" w:space="0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bdr w:val="none" w:color="auto" w:sz="0" w:space="0"/>
              </w:rPr>
              <w:t xml:space="preserve">2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  <w:t xml:space="preserve">村级概况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  <w:t xml:space="preserve">村情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  <w:t xml:space="preserve">社区村情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  <w:bdr w:val="none" w:color="auto" w:sz="0" w:space="0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bdr w:val="none" w:color="auto" w:sz="0" w:space="0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  <w:bdr w:val="none" w:color="auto" w:sz="0" w:space="0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  <w:bdr w:val="none" w:color="auto" w:sz="0" w:space="0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  <w:bdr w:val="none" w:color="auto" w:sz="0" w:space="0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bdr w:val="none" w:color="auto" w:sz="0" w:space="0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  <w:bdr w:val="none" w:color="auto" w:sz="0" w:space="0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>社区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bdr w:val="none" w:color="auto" w:sz="0" w:space="0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bdr w:val="none" w:color="auto" w:sz="0" w:space="0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bdr w:val="none" w:color="auto" w:sz="0" w:space="0"/>
              </w:rPr>
              <w:t>村（社区）公示栏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bdr w:val="none" w:color="auto" w:sz="0" w:space="0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bdr w:val="none" w:color="auto" w:sz="0" w:space="0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bdr w:val="none" w:color="auto" w:sz="0" w:space="0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bdr w:val="none" w:color="auto" w:sz="0" w:space="0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  <w:bdr w:val="none" w:color="auto" w:sz="0" w:space="0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bdr w:val="none" w:color="auto" w:sz="0" w:space="0"/>
              </w:rPr>
              <w:t xml:space="preserve">3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  <w:t xml:space="preserve">人事信息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  <w:t xml:space="preserve">人事任免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  <w:t xml:space="preserve">村委人事任免及调整等信息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  <w:bdr w:val="none" w:color="auto" w:sz="0" w:space="0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bdr w:val="none" w:color="auto" w:sz="0" w:space="0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  <w:bdr w:val="none" w:color="auto" w:sz="0" w:space="0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  <w:bdr w:val="none" w:color="auto" w:sz="0" w:space="0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  <w:bdr w:val="none" w:color="auto" w:sz="0" w:space="0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bdr w:val="none" w:color="auto" w:sz="0" w:space="0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  <w:bdr w:val="none" w:color="auto" w:sz="0" w:space="0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>社区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bdr w:val="none" w:color="auto" w:sz="0" w:space="0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bdr w:val="none" w:color="auto" w:sz="0" w:space="0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bdr w:val="none" w:color="auto" w:sz="0" w:space="0"/>
              </w:rPr>
              <w:t>村（社区）公示栏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bdr w:val="none" w:color="auto" w:sz="0" w:space="0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bdr w:val="none" w:color="auto" w:sz="0" w:space="0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bdr w:val="none" w:color="auto" w:sz="0" w:space="0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bdr w:val="none" w:color="auto" w:sz="0" w:space="0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  <w:bdr w:val="none" w:color="auto" w:sz="0" w:space="0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  <w:t xml:space="preserve">招聘、招录信息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  <w:t xml:space="preserve">村委岗位招聘、招录信息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  <w:bdr w:val="none" w:color="auto" w:sz="0" w:space="0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bdr w:val="none" w:color="auto" w:sz="0" w:space="0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  <w:bdr w:val="none" w:color="auto" w:sz="0" w:space="0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  <w:bdr w:val="none" w:color="auto" w:sz="0" w:space="0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  <w:bdr w:val="none" w:color="auto" w:sz="0" w:space="0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bdr w:val="none" w:color="auto" w:sz="0" w:space="0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  <w:bdr w:val="none" w:color="auto" w:sz="0" w:space="0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>社区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bdr w:val="none" w:color="auto" w:sz="0" w:space="0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bdr w:val="none" w:color="auto" w:sz="0" w:space="0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bdr w:val="none" w:color="auto" w:sz="0" w:space="0"/>
              </w:rPr>
              <w:t>村（社区）公示栏</w:t>
            </w: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bdr w:val="none" w:color="auto" w:sz="0" w:space="0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bdr w:val="none" w:color="auto" w:sz="0" w:space="0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bdr w:val="none" w:color="auto" w:sz="0" w:space="0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  <w:bdr w:val="none" w:color="auto" w:sz="0" w:space="0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  <w:t>4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bdr w:val="none" w:color="auto" w:sz="0" w:space="0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  <w:t xml:space="preserve">村级财务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  <w:t xml:space="preserve">村级财务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6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  <w:t>村委财务情况公示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6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  <w:t>《中华人民共和国政府信息公开条例》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  <w:bdr w:val="none" w:color="auto" w:sz="0" w:space="0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bdr w:val="none" w:color="auto" w:sz="0" w:space="0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  <w:t>个工作日内</w:t>
            </w: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  <w:bdr w:val="none" w:color="auto" w:sz="0" w:space="0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  <w:bdr w:val="none" w:color="auto" w:sz="0" w:space="0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  <w:bdr w:val="none" w:color="auto" w:sz="0" w:space="0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bdr w:val="none" w:color="auto" w:sz="0" w:space="0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  <w:bdr w:val="none" w:color="auto" w:sz="0" w:space="0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>社区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bdr w:val="none" w:color="auto" w:sz="0" w:space="0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bdr w:val="none" w:color="auto" w:sz="0" w:space="0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>□乡财政所</w:t>
            </w:r>
            <w:r>
              <w:rPr>
                <w:rFonts w:hint="default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bdr w:val="none" w:color="auto" w:sz="0" w:space="0"/>
              </w:rPr>
              <w:t>■乡</w:t>
            </w: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bdr w:val="none" w:color="auto" w:sz="0" w:space="0"/>
              </w:rPr>
              <w:t>社区</w:t>
            </w: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  <w:bdr w:val="none" w:color="auto" w:sz="0" w:space="0"/>
              </w:rPr>
              <w:t>公示栏</w:t>
            </w: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bdr w:val="none" w:color="auto" w:sz="0" w:space="0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bdr w:val="none" w:color="auto" w:sz="0" w:space="0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bdr w:val="none" w:color="auto" w:sz="0" w:space="0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  <w:bdr w:val="none" w:color="auto" w:sz="0" w:space="0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  <w:t>5</w:t>
            </w:r>
            <w:r>
              <w:rPr>
                <w:rFonts w:hint="eastAsia" w:ascii="宋体" w:hAnsi="宋体" w:eastAsia="方正仿宋_GBK" w:cs="宋体"/>
                <w:kern w:val="2"/>
                <w:sz w:val="28"/>
                <w:szCs w:val="28"/>
                <w:bdr w:val="none" w:color="auto" w:sz="0" w:space="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  <w:t xml:space="preserve">社会保障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  <w:t xml:space="preserve">养老服务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  <w:t xml:space="preserve">涉及养老的文件、信息等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  <w:bdr w:val="none" w:color="auto" w:sz="0" w:space="0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bdr w:val="none" w:color="auto" w:sz="0" w:space="0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  <w:t>个工作日内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bdr w:val="none" w:color="auto" w:sz="0" w:space="0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  <w:bdr w:val="none" w:color="auto" w:sz="0" w:space="0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  <w:bdr w:val="none" w:color="auto" w:sz="0" w:space="0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  <w:bdr w:val="none" w:color="auto" w:sz="0" w:space="0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bdr w:val="none" w:color="auto" w:sz="0" w:space="0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  <w:bdr w:val="none" w:color="auto" w:sz="0" w:space="0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>社区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bdr w:val="none" w:color="auto" w:sz="0" w:space="0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bdr w:val="none" w:color="auto" w:sz="0" w:space="0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bdr w:val="none" w:color="auto" w:sz="0" w:space="0"/>
              </w:rPr>
              <w:t>村（社区）公示栏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bdr w:val="none" w:color="auto" w:sz="0" w:space="0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bdr w:val="none" w:color="auto" w:sz="0" w:space="0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bdr w:val="none" w:color="auto" w:sz="0" w:space="0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bdr w:val="none" w:color="auto" w:sz="0" w:space="0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  <w:bdr w:val="none" w:color="auto" w:sz="0" w:space="0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  <w:t xml:space="preserve">社会保险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  <w:t xml:space="preserve">涉及社会保险的文件、信息等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  <w:bdr w:val="none" w:color="auto" w:sz="0" w:space="0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bdr w:val="none" w:color="auto" w:sz="0" w:space="0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  <w:bdr w:val="none" w:color="auto" w:sz="0" w:space="0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  <w:bdr w:val="none" w:color="auto" w:sz="0" w:space="0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  <w:bdr w:val="none" w:color="auto" w:sz="0" w:space="0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bdr w:val="none" w:color="auto" w:sz="0" w:space="0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  <w:bdr w:val="none" w:color="auto" w:sz="0" w:space="0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>社区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bdr w:val="none" w:color="auto" w:sz="0" w:space="0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bdr w:val="none" w:color="auto" w:sz="0" w:space="0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bdr w:val="none" w:color="auto" w:sz="0" w:space="0"/>
              </w:rPr>
              <w:t>村（社区）公示栏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bdr w:val="none" w:color="auto" w:sz="0" w:space="0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bdr w:val="none" w:color="auto" w:sz="0" w:space="0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bdr w:val="none" w:color="auto" w:sz="0" w:space="0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bdr w:val="none" w:color="auto" w:sz="0" w:space="0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  <w:bdr w:val="none" w:color="auto" w:sz="0" w:space="0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  <w:t xml:space="preserve">救助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  <w:t xml:space="preserve">涉及救助的文件、信息等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  <w:bdr w:val="none" w:color="auto" w:sz="0" w:space="0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bdr w:val="none" w:color="auto" w:sz="0" w:space="0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  <w:bdr w:val="none" w:color="auto" w:sz="0" w:space="0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  <w:bdr w:val="none" w:color="auto" w:sz="0" w:space="0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  <w:bdr w:val="none" w:color="auto" w:sz="0" w:space="0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bdr w:val="none" w:color="auto" w:sz="0" w:space="0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  <w:bdr w:val="none" w:color="auto" w:sz="0" w:space="0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>社区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bdr w:val="none" w:color="auto" w:sz="0" w:space="0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bdr w:val="none" w:color="auto" w:sz="0" w:space="0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  <w:bdr w:val="none" w:color="auto" w:sz="0" w:space="0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bdr w:val="none" w:color="auto" w:sz="0" w:space="0"/>
              </w:rPr>
              <w:t>村（社区）公示栏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bdr w:val="none" w:color="auto" w:sz="0" w:space="0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bdr w:val="none" w:color="auto" w:sz="0" w:space="0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bdr w:val="none" w:color="auto" w:sz="0" w:space="0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bdr w:val="none" w:color="auto" w:sz="0" w:space="0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  <w:bdr w:val="none" w:color="auto" w:sz="0" w:space="0"/>
              </w:rPr>
              <w:t xml:space="preserve">  </w:t>
            </w:r>
          </w:p>
        </w:tc>
      </w:tr>
    </w:tbl>
    <w:p>
      <w:pPr>
        <w:snapToGrid w:val="0"/>
        <w:spacing w:line="360" w:lineRule="exact"/>
      </w:pPr>
      <w:r>
        <w:rPr>
          <w:rFonts w:hint="default" w:ascii="Times New Roman" w:hAnsi="Times New Roman" w:cs="Times New Roman"/>
          <w:kern w:val="2"/>
          <w:sz w:val="28"/>
          <w:szCs w:val="28"/>
        </w:rPr>
        <w:t xml:space="preserve">  </w:t>
      </w:r>
    </w:p>
    <w:p>
      <w:pPr>
        <w:snapToGrid w:val="0"/>
        <w:spacing w:line="360" w:lineRule="exact"/>
      </w:pPr>
      <w:r>
        <w:rPr>
          <w:rFonts w:hint="default" w:ascii="Times New Roman" w:hAnsi="Times New Roman" w:cs="Times New Roman"/>
          <w:kern w:val="2"/>
          <w:sz w:val="28"/>
          <w:szCs w:val="28"/>
        </w:rPr>
        <w:t xml:space="preserve">  </w:t>
      </w:r>
    </w:p>
    <w:p>
      <w:pPr>
        <w:keepNext w:val="0"/>
        <w:keepLines w:val="0"/>
        <w:widowControl/>
        <w:suppressLineNumbers w:val="0"/>
        <w:jc w:val="left"/>
      </w:pPr>
    </w:p>
    <w:sectPr>
      <w:pgSz w:w="16838" w:h="11906" w:orient="landscape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20"/>
  <w:bordersDoNotSurroundHeader w:val="1"/>
  <w:bordersDoNotSurroundFooter w:val="1"/>
  <w:documentProtection w:enforcement="0"/>
  <w:defaultTabStop w:val="4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zNzIzY2E4YjEwNjYyNWJlNDk0ZTkwY2YxMzIwYjMifQ=="/>
  </w:docVars>
  <w:rsids>
    <w:rsidRoot w:val="00000000"/>
    <w:rsid w:val="27B7638F"/>
    <w:rsid w:val="461B1C1B"/>
    <w:rsid w:val="526D7C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 w:eastAsiaTheme="minorEastAsia"/>
      <w:kern w:val="2"/>
      <w:sz w:val="21"/>
      <w:szCs w:val="21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uiPriority w:val="0"/>
    <w:pPr>
      <w:keepNext w:val="0"/>
      <w:keepLines w:val="0"/>
      <w:widowControl w:val="0"/>
      <w:suppressLineNumbers w:val="0"/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uiPriority w:val="0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cs="宋体"/>
      <w:kern w:val="0"/>
      <w:sz w:val="24"/>
      <w:szCs w:val="24"/>
      <w:lang w:val="en-US" w:eastAsia="zh-CN" w:bidi="ar"/>
    </w:rPr>
  </w:style>
  <w:style w:type="table" w:styleId="13">
    <w:name w:val="Table Grid"/>
    <w:basedOn w:val="1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15">
    <w:name w:val="16"/>
    <w:basedOn w:val="14"/>
    <w:uiPriority w:val="0"/>
    <w:rPr>
      <w:rFonts w:hint="default" w:ascii="Times New Roman" w:hAnsi="Times New Roman" w:cs="Times New Roman"/>
      <w:sz w:val="18"/>
      <w:szCs w:val="18"/>
    </w:rPr>
  </w:style>
  <w:style w:type="paragraph" w:customStyle="1" w:styleId="16">
    <w:name w:val="Table Paragraph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仿宋" w:hAnsi="仿宋" w:eastAsia="仿宋" w:cs="仿宋"/>
      <w:kern w:val="2"/>
      <w:sz w:val="21"/>
      <w:szCs w:val="21"/>
      <w:lang w:val="en-US" w:eastAsia="zh-CN" w:bidi="ar"/>
    </w:rPr>
  </w:style>
  <w:style w:type="character" w:customStyle="1" w:styleId="17">
    <w:name w:val="10"/>
    <w:basedOn w:val="14"/>
    <w:uiPriority w:val="0"/>
    <w:rPr>
      <w:rFonts w:hint="default" w:ascii="Times New Roman" w:hAnsi="Times New Roman" w:cs="Times New Roman"/>
    </w:rPr>
  </w:style>
  <w:style w:type="character" w:customStyle="1" w:styleId="18">
    <w:name w:val="15"/>
    <w:basedOn w:val="14"/>
    <w:uiPriority w:val="0"/>
    <w:rPr>
      <w:rFonts w:hint="default"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1090</Words>
  <Characters>1098</Characters>
  <TotalTime>24</TotalTime>
  <ScaleCrop>false</ScaleCrop>
  <LinksUpToDate>false</LinksUpToDate>
  <CharactersWithSpaces>1380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2022-10-17T08:20:14Z</dcterms:created>
  <dc:creator>Administrator</dc:creator>
  <cp:lastModifiedBy>丁满</cp:lastModifiedBy>
  <dcterms:modified xsi:type="dcterms:W3CDTF">2022-10-17T09:00:20Z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19F2B716C00545C9961BF6C1CD4D877D</vt:lpwstr>
  </property>
</Properties>
</file>