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EE3" w:rsidRDefault="002E4116">
      <w:pPr>
        <w:widowControl/>
        <w:wordWrap w:val="0"/>
        <w:spacing w:before="225" w:line="450" w:lineRule="atLeast"/>
        <w:rPr>
          <w:rFonts w:ascii="Times New Roman" w:eastAsia="方正仿宋_GBK" w:hAnsi="Times New Roman" w:cs="Times New Roman"/>
          <w:b/>
          <w:bCs/>
          <w:sz w:val="32"/>
          <w:szCs w:val="32"/>
        </w:rPr>
      </w:pPr>
      <w:r>
        <w:rPr>
          <w:rFonts w:ascii="Times New Roman" w:eastAsia="方正仿宋_GBK" w:hAnsi="Times New Roman" w:cs="Times New Roman"/>
          <w:b/>
          <w:bCs/>
          <w:sz w:val="32"/>
          <w:szCs w:val="32"/>
        </w:rPr>
        <w:t>附件</w:t>
      </w:r>
      <w:r>
        <w:rPr>
          <w:rFonts w:ascii="Times New Roman" w:eastAsia="方正仿宋_GBK" w:hAnsi="Times New Roman" w:cs="Times New Roman"/>
          <w:b/>
          <w:bCs/>
          <w:sz w:val="32"/>
          <w:szCs w:val="32"/>
        </w:rPr>
        <w:t>1</w:t>
      </w:r>
    </w:p>
    <w:bookmarkStart w:id="0" w:name="_GoBack"/>
    <w:p w:rsidR="00CB0EE3" w:rsidRDefault="002E4116">
      <w:pPr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object w:dxaOrig="10530" w:dyaOrig="119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6.5pt;height:598.75pt" o:ole="">
            <v:imagedata r:id="rId8" o:title=""/>
          </v:shape>
          <o:OLEObject Type="Embed" ProgID="Word.Document.12" ShapeID="_x0000_i1025" DrawAspect="Content" ObjectID="_1696750798" r:id="rId9"/>
        </w:object>
      </w:r>
      <w:bookmarkEnd w:id="0"/>
    </w:p>
    <w:p w:rsidR="00CB0EE3" w:rsidRDefault="002E4116">
      <w:pPr>
        <w:widowControl/>
        <w:wordWrap w:val="0"/>
        <w:spacing w:before="225" w:line="450" w:lineRule="atLeast"/>
        <w:rPr>
          <w:rFonts w:ascii="方正仿宋_GBK" w:eastAsia="方正仿宋_GBK" w:hAnsi="方正仿宋_GBK" w:cs="方正仿宋_GBK"/>
          <w:b/>
          <w:bCs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/>
          <w:bCs/>
          <w:sz w:val="32"/>
          <w:szCs w:val="32"/>
        </w:rPr>
        <w:lastRenderedPageBreak/>
        <w:t>附件</w:t>
      </w:r>
      <w:r>
        <w:rPr>
          <w:rFonts w:ascii="方正仿宋_GBK" w:eastAsia="方正仿宋_GBK" w:hAnsi="方正仿宋_GBK" w:cs="方正仿宋_GBK" w:hint="eastAsia"/>
          <w:b/>
          <w:bCs/>
          <w:sz w:val="32"/>
          <w:szCs w:val="32"/>
        </w:rPr>
        <w:t>2</w:t>
      </w:r>
    </w:p>
    <w:p w:rsidR="00CB0EE3" w:rsidRDefault="002E4116">
      <w:pPr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云南省粮食收购企业备案表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39"/>
        <w:gridCol w:w="1219"/>
        <w:gridCol w:w="806"/>
        <w:gridCol w:w="2325"/>
        <w:gridCol w:w="1200"/>
        <w:gridCol w:w="1533"/>
      </w:tblGrid>
      <w:tr w:rsidR="00CB0EE3">
        <w:tc>
          <w:tcPr>
            <w:tcW w:w="1439" w:type="dxa"/>
            <w:vAlign w:val="center"/>
          </w:tcPr>
          <w:p w:rsidR="00CB0EE3" w:rsidRDefault="002E4116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企业名称</w:t>
            </w:r>
          </w:p>
        </w:tc>
        <w:tc>
          <w:tcPr>
            <w:tcW w:w="2025" w:type="dxa"/>
            <w:gridSpan w:val="2"/>
          </w:tcPr>
          <w:p w:rsidR="00CB0EE3" w:rsidRDefault="00CB0EE3">
            <w:pPr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325" w:type="dxa"/>
          </w:tcPr>
          <w:p w:rsidR="00CB0EE3" w:rsidRDefault="002E4116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统一社会信用代码</w:t>
            </w:r>
          </w:p>
        </w:tc>
        <w:tc>
          <w:tcPr>
            <w:tcW w:w="2733" w:type="dxa"/>
            <w:gridSpan w:val="2"/>
          </w:tcPr>
          <w:p w:rsidR="00CB0EE3" w:rsidRDefault="00CB0EE3">
            <w:pPr>
              <w:rPr>
                <w:rFonts w:ascii="宋体" w:eastAsia="宋体" w:hAnsi="宋体" w:cs="宋体"/>
                <w:sz w:val="24"/>
              </w:rPr>
            </w:pPr>
          </w:p>
        </w:tc>
      </w:tr>
      <w:tr w:rsidR="00CB0EE3">
        <w:tc>
          <w:tcPr>
            <w:tcW w:w="1439" w:type="dxa"/>
            <w:vAlign w:val="center"/>
          </w:tcPr>
          <w:p w:rsidR="00CB0EE3" w:rsidRDefault="002E4116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法定代表人</w:t>
            </w:r>
          </w:p>
        </w:tc>
        <w:tc>
          <w:tcPr>
            <w:tcW w:w="2025" w:type="dxa"/>
            <w:gridSpan w:val="2"/>
          </w:tcPr>
          <w:p w:rsidR="00CB0EE3" w:rsidRDefault="00CB0EE3">
            <w:pPr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325" w:type="dxa"/>
          </w:tcPr>
          <w:p w:rsidR="00CB0EE3" w:rsidRDefault="002E4116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身份证号码</w:t>
            </w:r>
          </w:p>
        </w:tc>
        <w:tc>
          <w:tcPr>
            <w:tcW w:w="2733" w:type="dxa"/>
            <w:gridSpan w:val="2"/>
          </w:tcPr>
          <w:p w:rsidR="00CB0EE3" w:rsidRDefault="00CB0EE3">
            <w:pPr>
              <w:rPr>
                <w:rFonts w:ascii="宋体" w:eastAsia="宋体" w:hAnsi="宋体" w:cs="宋体"/>
                <w:sz w:val="24"/>
              </w:rPr>
            </w:pPr>
          </w:p>
        </w:tc>
      </w:tr>
      <w:tr w:rsidR="00CB0EE3">
        <w:tc>
          <w:tcPr>
            <w:tcW w:w="1439" w:type="dxa"/>
            <w:vAlign w:val="center"/>
          </w:tcPr>
          <w:p w:rsidR="00CB0EE3" w:rsidRDefault="002E4116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手机号码</w:t>
            </w:r>
          </w:p>
        </w:tc>
        <w:tc>
          <w:tcPr>
            <w:tcW w:w="2025" w:type="dxa"/>
            <w:gridSpan w:val="2"/>
          </w:tcPr>
          <w:p w:rsidR="00CB0EE3" w:rsidRDefault="00CB0EE3">
            <w:pPr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325" w:type="dxa"/>
          </w:tcPr>
          <w:p w:rsidR="00CB0EE3" w:rsidRDefault="002E4116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收购区域</w:t>
            </w:r>
          </w:p>
        </w:tc>
        <w:tc>
          <w:tcPr>
            <w:tcW w:w="2733" w:type="dxa"/>
            <w:gridSpan w:val="2"/>
          </w:tcPr>
          <w:p w:rsidR="00CB0EE3" w:rsidRDefault="00CB0EE3">
            <w:pPr>
              <w:rPr>
                <w:rFonts w:ascii="宋体" w:eastAsia="宋体" w:hAnsi="宋体" w:cs="宋体"/>
                <w:sz w:val="24"/>
              </w:rPr>
            </w:pPr>
          </w:p>
        </w:tc>
      </w:tr>
      <w:tr w:rsidR="00CB0EE3">
        <w:tc>
          <w:tcPr>
            <w:tcW w:w="1439" w:type="dxa"/>
            <w:vAlign w:val="center"/>
          </w:tcPr>
          <w:p w:rsidR="00CB0EE3" w:rsidRDefault="002E4116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通讯地址</w:t>
            </w:r>
          </w:p>
        </w:tc>
        <w:tc>
          <w:tcPr>
            <w:tcW w:w="7083" w:type="dxa"/>
            <w:gridSpan w:val="5"/>
          </w:tcPr>
          <w:p w:rsidR="00CB0EE3" w:rsidRDefault="00CB0EE3">
            <w:pPr>
              <w:rPr>
                <w:rFonts w:ascii="宋体" w:eastAsia="宋体" w:hAnsi="宋体" w:cs="宋体"/>
                <w:sz w:val="24"/>
              </w:rPr>
            </w:pPr>
          </w:p>
        </w:tc>
      </w:tr>
      <w:tr w:rsidR="00CB0EE3">
        <w:trPr>
          <w:trHeight w:val="5992"/>
        </w:trPr>
        <w:tc>
          <w:tcPr>
            <w:tcW w:w="1439" w:type="dxa"/>
            <w:vAlign w:val="center"/>
          </w:tcPr>
          <w:p w:rsidR="00CB0EE3" w:rsidRDefault="002E4116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基本信息</w:t>
            </w:r>
          </w:p>
        </w:tc>
        <w:tc>
          <w:tcPr>
            <w:tcW w:w="7083" w:type="dxa"/>
            <w:gridSpan w:val="5"/>
          </w:tcPr>
          <w:p w:rsidR="00CB0EE3" w:rsidRDefault="00CB0EE3">
            <w:pPr>
              <w:rPr>
                <w:rFonts w:ascii="宋体" w:eastAsia="宋体" w:hAnsi="宋体" w:cs="宋体"/>
                <w:sz w:val="24"/>
              </w:rPr>
            </w:pPr>
          </w:p>
        </w:tc>
      </w:tr>
      <w:tr w:rsidR="00CB0EE3">
        <w:tc>
          <w:tcPr>
            <w:tcW w:w="1439" w:type="dxa"/>
            <w:vAlign w:val="center"/>
          </w:tcPr>
          <w:p w:rsidR="00CB0EE3" w:rsidRDefault="002E4116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本人承诺</w:t>
            </w:r>
          </w:p>
        </w:tc>
        <w:tc>
          <w:tcPr>
            <w:tcW w:w="7083" w:type="dxa"/>
            <w:gridSpan w:val="5"/>
          </w:tcPr>
          <w:p w:rsidR="00CB0EE3" w:rsidRDefault="00CB0EE3">
            <w:pPr>
              <w:rPr>
                <w:rFonts w:ascii="宋体" w:eastAsia="宋体" w:hAnsi="宋体" w:cs="宋体"/>
                <w:sz w:val="24"/>
              </w:rPr>
            </w:pPr>
          </w:p>
          <w:p w:rsidR="00CB0EE3" w:rsidRDefault="002E4116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1.</w:t>
            </w:r>
            <w:r>
              <w:rPr>
                <w:rFonts w:ascii="宋体" w:eastAsia="宋体" w:hAnsi="宋体" w:cs="宋体"/>
                <w:sz w:val="24"/>
              </w:rPr>
              <w:t>本表所填写信息属实。</w:t>
            </w:r>
          </w:p>
          <w:p w:rsidR="00CB0EE3" w:rsidRDefault="002E4116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2.</w:t>
            </w:r>
            <w:r>
              <w:rPr>
                <w:rFonts w:ascii="宋体" w:eastAsia="宋体" w:hAnsi="宋体" w:cs="宋体"/>
                <w:sz w:val="24"/>
              </w:rPr>
              <w:t>建立粮食经营台账，并及时向当地粮食和储备行政管理部门报送粮食购进、销售、储存等基本数据和有关情况。</w:t>
            </w:r>
          </w:p>
          <w:p w:rsidR="00CB0EE3" w:rsidRDefault="002E4116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3</w:t>
            </w:r>
            <w:r>
              <w:rPr>
                <w:rFonts w:ascii="宋体" w:eastAsia="宋体" w:hAnsi="宋体" w:cs="宋体" w:hint="eastAsia"/>
                <w:sz w:val="24"/>
              </w:rPr>
              <w:t>.</w:t>
            </w:r>
            <w:r>
              <w:rPr>
                <w:rFonts w:ascii="宋体" w:eastAsia="宋体" w:hAnsi="宋体" w:cs="宋体"/>
                <w:sz w:val="24"/>
              </w:rPr>
              <w:t>守法诚信经营，不抬级拾价、不压级压价、不坑农损农、不打</w:t>
            </w:r>
            <w:r>
              <w:rPr>
                <w:rFonts w:ascii="宋体" w:eastAsia="宋体" w:hAnsi="宋体" w:cs="宋体"/>
                <w:sz w:val="24"/>
              </w:rPr>
              <w:t>“</w:t>
            </w:r>
            <w:r>
              <w:rPr>
                <w:rFonts w:ascii="宋体" w:eastAsia="宋体" w:hAnsi="宋体" w:cs="宋体"/>
                <w:sz w:val="24"/>
              </w:rPr>
              <w:t>白</w:t>
            </w:r>
            <w:r>
              <w:rPr>
                <w:rFonts w:ascii="宋体" w:eastAsia="宋体" w:hAnsi="宋体" w:cs="宋体" w:hint="eastAsia"/>
                <w:sz w:val="24"/>
              </w:rPr>
              <w:t>条”。</w:t>
            </w:r>
          </w:p>
          <w:p w:rsidR="00CB0EE3" w:rsidRDefault="00CB0EE3">
            <w:pPr>
              <w:rPr>
                <w:rFonts w:ascii="宋体" w:eastAsia="宋体" w:hAnsi="宋体" w:cs="宋体"/>
                <w:sz w:val="24"/>
              </w:rPr>
            </w:pPr>
          </w:p>
          <w:p w:rsidR="00CB0EE3" w:rsidRDefault="002E4116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法定代表人</w:t>
            </w:r>
            <w:r>
              <w:rPr>
                <w:rFonts w:ascii="宋体" w:eastAsia="宋体" w:hAnsi="宋体" w:cs="宋体"/>
                <w:sz w:val="24"/>
              </w:rPr>
              <w:t>(</w:t>
            </w:r>
            <w:r>
              <w:rPr>
                <w:rFonts w:ascii="宋体" w:eastAsia="宋体" w:hAnsi="宋体" w:cs="宋体"/>
                <w:sz w:val="24"/>
              </w:rPr>
              <w:t>负责人</w:t>
            </w:r>
            <w:r>
              <w:rPr>
                <w:rFonts w:ascii="宋体" w:eastAsia="宋体" w:hAnsi="宋体" w:cs="宋体"/>
                <w:sz w:val="24"/>
              </w:rPr>
              <w:t>)</w:t>
            </w:r>
            <w:r>
              <w:rPr>
                <w:rFonts w:ascii="宋体" w:eastAsia="宋体" w:hAnsi="宋体" w:cs="宋体"/>
                <w:sz w:val="24"/>
              </w:rPr>
              <w:t>签字</w:t>
            </w:r>
            <w:r>
              <w:rPr>
                <w:rFonts w:ascii="宋体" w:eastAsia="宋体" w:hAnsi="宋体" w:cs="宋体" w:hint="eastAsia"/>
                <w:sz w:val="24"/>
              </w:rPr>
              <w:t>：</w:t>
            </w:r>
          </w:p>
        </w:tc>
      </w:tr>
      <w:tr w:rsidR="00CB0EE3">
        <w:tc>
          <w:tcPr>
            <w:tcW w:w="1439" w:type="dxa"/>
            <w:vMerge w:val="restart"/>
            <w:vAlign w:val="center"/>
          </w:tcPr>
          <w:p w:rsidR="00CB0EE3" w:rsidRDefault="002E4116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办理意见</w:t>
            </w:r>
          </w:p>
        </w:tc>
        <w:tc>
          <w:tcPr>
            <w:tcW w:w="7083" w:type="dxa"/>
            <w:gridSpan w:val="5"/>
          </w:tcPr>
          <w:p w:rsidR="00CB0EE3" w:rsidRDefault="00CB0EE3">
            <w:pPr>
              <w:rPr>
                <w:rFonts w:ascii="宋体" w:eastAsia="宋体" w:hAnsi="宋体" w:cs="宋体"/>
                <w:sz w:val="24"/>
              </w:rPr>
            </w:pPr>
          </w:p>
        </w:tc>
      </w:tr>
      <w:tr w:rsidR="00CB0EE3">
        <w:trPr>
          <w:trHeight w:val="304"/>
        </w:trPr>
        <w:tc>
          <w:tcPr>
            <w:tcW w:w="1439" w:type="dxa"/>
            <w:vMerge/>
          </w:tcPr>
          <w:p w:rsidR="00CB0EE3" w:rsidRDefault="00CB0EE3">
            <w:pPr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219" w:type="dxa"/>
          </w:tcPr>
          <w:p w:rsidR="00CB0EE3" w:rsidRDefault="002E4116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备案机关</w:t>
            </w:r>
          </w:p>
        </w:tc>
        <w:tc>
          <w:tcPr>
            <w:tcW w:w="3131" w:type="dxa"/>
            <w:gridSpan w:val="2"/>
          </w:tcPr>
          <w:p w:rsidR="00CB0EE3" w:rsidRDefault="002E4116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曲靖市沾益区发展和</w:t>
            </w:r>
            <w:proofErr w:type="gramStart"/>
            <w:r>
              <w:rPr>
                <w:rFonts w:ascii="宋体" w:eastAsia="宋体" w:hAnsi="宋体" w:cs="宋体" w:hint="eastAsia"/>
                <w:sz w:val="24"/>
              </w:rPr>
              <w:t>改革局</w:t>
            </w:r>
            <w:proofErr w:type="gramEnd"/>
          </w:p>
        </w:tc>
        <w:tc>
          <w:tcPr>
            <w:tcW w:w="1200" w:type="dxa"/>
          </w:tcPr>
          <w:p w:rsidR="00CB0EE3" w:rsidRDefault="002E4116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经办人</w:t>
            </w:r>
          </w:p>
        </w:tc>
        <w:tc>
          <w:tcPr>
            <w:tcW w:w="1533" w:type="dxa"/>
          </w:tcPr>
          <w:p w:rsidR="00CB0EE3" w:rsidRDefault="00CB0EE3">
            <w:pPr>
              <w:rPr>
                <w:rFonts w:ascii="宋体" w:eastAsia="宋体" w:hAnsi="宋体" w:cs="宋体"/>
                <w:sz w:val="24"/>
              </w:rPr>
            </w:pPr>
          </w:p>
        </w:tc>
      </w:tr>
      <w:tr w:rsidR="00CB0EE3">
        <w:tc>
          <w:tcPr>
            <w:tcW w:w="1439" w:type="dxa"/>
            <w:vMerge/>
          </w:tcPr>
          <w:p w:rsidR="00CB0EE3" w:rsidRDefault="00CB0EE3">
            <w:pPr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219" w:type="dxa"/>
          </w:tcPr>
          <w:p w:rsidR="00CB0EE3" w:rsidRDefault="002E4116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备案编号</w:t>
            </w:r>
          </w:p>
        </w:tc>
        <w:tc>
          <w:tcPr>
            <w:tcW w:w="3131" w:type="dxa"/>
            <w:gridSpan w:val="2"/>
          </w:tcPr>
          <w:p w:rsidR="00CB0EE3" w:rsidRDefault="00CB0EE3">
            <w:pPr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200" w:type="dxa"/>
          </w:tcPr>
          <w:p w:rsidR="00CB0EE3" w:rsidRDefault="002E4116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备案时间</w:t>
            </w:r>
          </w:p>
        </w:tc>
        <w:tc>
          <w:tcPr>
            <w:tcW w:w="1533" w:type="dxa"/>
          </w:tcPr>
          <w:p w:rsidR="00CB0EE3" w:rsidRDefault="00CB0EE3">
            <w:pPr>
              <w:rPr>
                <w:rFonts w:ascii="宋体" w:eastAsia="宋体" w:hAnsi="宋体" w:cs="宋体"/>
                <w:sz w:val="24"/>
              </w:rPr>
            </w:pPr>
          </w:p>
        </w:tc>
      </w:tr>
    </w:tbl>
    <w:p w:rsidR="00CB0EE3" w:rsidRDefault="00CB0EE3">
      <w:pPr>
        <w:rPr>
          <w:rFonts w:ascii="宋体" w:eastAsia="宋体" w:hAnsi="宋体" w:cs="宋体"/>
          <w:sz w:val="24"/>
        </w:rPr>
      </w:pPr>
    </w:p>
    <w:p w:rsidR="00CB0EE3" w:rsidRDefault="002E4116">
      <w:pPr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注：备案编号一般采用统一社会信用代码，由备案企业填报；未取得统一社会信用代码的，由当地县级粮食和储备行政管理部门编制备案编号，并告知备案企业。</w:t>
      </w:r>
    </w:p>
    <w:p w:rsidR="00CB0EE3" w:rsidRDefault="002E4116">
      <w:pPr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  </w:t>
      </w:r>
    </w:p>
    <w:sectPr w:rsidR="00CB0EE3">
      <w:footerReference w:type="default" r:id="rId10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116" w:rsidRDefault="002E4116">
      <w:r>
        <w:separator/>
      </w:r>
    </w:p>
  </w:endnote>
  <w:endnote w:type="continuationSeparator" w:id="0">
    <w:p w:rsidR="002E4116" w:rsidRDefault="002E4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EE3" w:rsidRDefault="002E4116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inside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B0EE3" w:rsidRDefault="002E4116">
                          <w:pPr>
                            <w:pStyle w:val="a3"/>
                          </w:pPr>
                          <w:r>
                            <w:rPr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4"/>
                            </w:rPr>
                            <w:fldChar w:fldCharType="separate"/>
                          </w:r>
                          <w:r w:rsidR="00EE5E57">
                            <w:rPr>
                              <w:noProof/>
                              <w:sz w:val="24"/>
                            </w:rPr>
                            <w:t>- 2 -</w:t>
                          </w:r>
                          <w:r>
                            <w:rPr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in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CB0EE3" w:rsidRDefault="002E4116">
                    <w:pPr>
                      <w:pStyle w:val="a3"/>
                    </w:pPr>
                    <w:r>
                      <w:rPr>
                        <w:sz w:val="24"/>
                      </w:rPr>
                      <w:fldChar w:fldCharType="begin"/>
                    </w:r>
                    <w:r>
                      <w:rPr>
                        <w:sz w:val="24"/>
                      </w:rPr>
                      <w:instrText xml:space="preserve"> PAGE  \* MERGEFORMAT </w:instrText>
                    </w:r>
                    <w:r>
                      <w:rPr>
                        <w:sz w:val="24"/>
                      </w:rPr>
                      <w:fldChar w:fldCharType="separate"/>
                    </w:r>
                    <w:r w:rsidR="00EE5E57">
                      <w:rPr>
                        <w:noProof/>
                        <w:sz w:val="24"/>
                      </w:rPr>
                      <w:t>- 2 -</w:t>
                    </w:r>
                    <w:r>
                      <w:rPr>
                        <w:sz w:val="24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116" w:rsidRDefault="002E4116">
      <w:r>
        <w:separator/>
      </w:r>
    </w:p>
  </w:footnote>
  <w:footnote w:type="continuationSeparator" w:id="0">
    <w:p w:rsidR="002E4116" w:rsidRDefault="002E41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6B41C9"/>
    <w:rsid w:val="002E4116"/>
    <w:rsid w:val="00CB0EE3"/>
    <w:rsid w:val="00EE5E57"/>
    <w:rsid w:val="05B33F63"/>
    <w:rsid w:val="0A3B224E"/>
    <w:rsid w:val="0D6B41C9"/>
    <w:rsid w:val="1730395A"/>
    <w:rsid w:val="1BA74FAF"/>
    <w:rsid w:val="4089008A"/>
    <w:rsid w:val="7D6A6E1A"/>
    <w:rsid w:val="7EDE4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package" Target="embeddings/Microsoft_Word___1.docx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wangjiyang</dc:creator>
  <cp:lastModifiedBy>NTKO</cp:lastModifiedBy>
  <cp:revision>3</cp:revision>
  <dcterms:created xsi:type="dcterms:W3CDTF">2021-09-30T02:26:00Z</dcterms:created>
  <dcterms:modified xsi:type="dcterms:W3CDTF">2021-10-26T02:54:00Z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42C0757195A646E5BD2EDAA58BB884DF</vt:lpwstr>
  </property>
</Properties>
</file>