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5" w:rsidRDefault="0058178A" w:rsidP="00F55F12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沾益区完成县域生态环境质量考核工作第</w:t>
      </w:r>
      <w:r w:rsidR="00147C43">
        <w:rPr>
          <w:rFonts w:ascii="方正小标宋_GBK" w:eastAsia="方正小标宋_GBK" w:hint="eastAsia"/>
          <w:sz w:val="44"/>
          <w:szCs w:val="44"/>
        </w:rPr>
        <w:t>三</w:t>
      </w:r>
      <w:r>
        <w:rPr>
          <w:rFonts w:ascii="方正小标宋_GBK" w:eastAsia="方正小标宋_GBK" w:hint="eastAsia"/>
          <w:sz w:val="44"/>
          <w:szCs w:val="44"/>
        </w:rPr>
        <w:t>季度监测报告上报工作</w:t>
      </w:r>
    </w:p>
    <w:p w:rsidR="00F55F12" w:rsidRDefault="00F55F12" w:rsidP="00F55F12">
      <w:pPr>
        <w:jc w:val="center"/>
        <w:rPr>
          <w:rFonts w:ascii="方正小标宋_GBK" w:eastAsia="方正小标宋_GBK"/>
          <w:sz w:val="44"/>
          <w:szCs w:val="44"/>
        </w:rPr>
      </w:pPr>
    </w:p>
    <w:p w:rsidR="00BA3A83" w:rsidRDefault="00147C43" w:rsidP="00F55F12">
      <w:pPr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10</w:t>
      </w:r>
      <w:r w:rsidR="0058178A">
        <w:rPr>
          <w:rFonts w:ascii="方正仿宋_GBK" w:eastAsia="方正仿宋_GBK" w:hint="eastAsia"/>
          <w:sz w:val="32"/>
          <w:szCs w:val="32"/>
        </w:rPr>
        <w:t>月1</w:t>
      </w:r>
      <w:r w:rsidR="00F65978">
        <w:rPr>
          <w:rFonts w:ascii="方正仿宋_GBK" w:eastAsia="方正仿宋_GBK" w:hint="eastAsia"/>
          <w:sz w:val="32"/>
          <w:szCs w:val="32"/>
        </w:rPr>
        <w:t>5</w:t>
      </w:r>
      <w:r w:rsidR="0058178A">
        <w:rPr>
          <w:rFonts w:ascii="方正仿宋_GBK" w:eastAsia="方正仿宋_GBK" w:hint="eastAsia"/>
          <w:sz w:val="32"/>
          <w:szCs w:val="32"/>
        </w:rPr>
        <w:t>日，沾益区完成县域生态环境质量考核工作</w:t>
      </w:r>
      <w:r>
        <w:rPr>
          <w:rFonts w:ascii="方正仿宋_GBK" w:eastAsia="方正仿宋_GBK" w:hint="eastAsia"/>
          <w:sz w:val="32"/>
          <w:szCs w:val="32"/>
        </w:rPr>
        <w:t>三</w:t>
      </w:r>
      <w:r w:rsidR="0058178A">
        <w:rPr>
          <w:rFonts w:ascii="方正仿宋_GBK" w:eastAsia="方正仿宋_GBK" w:hint="eastAsia"/>
          <w:sz w:val="32"/>
          <w:szCs w:val="32"/>
        </w:rPr>
        <w:t>季度监测报告汇总上报工作，包括集中式饮用水水源监测、地表水监测、城区空气质量监测以及沾益区重点排污单位监督性监测等内容。</w:t>
      </w:r>
    </w:p>
    <w:p w:rsidR="00F55F12" w:rsidRDefault="008E1FB2" w:rsidP="00F55F12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监测报告显示：花山水库、德泽大坝、西河水库、白浪水库、清水河水库水质</w:t>
      </w:r>
      <w:r w:rsidR="00F65978">
        <w:rPr>
          <w:rFonts w:ascii="方正仿宋_GBK" w:eastAsia="方正仿宋_GBK" w:hint="eastAsia"/>
          <w:sz w:val="32"/>
          <w:szCs w:val="32"/>
        </w:rPr>
        <w:t>都稳定达标</w:t>
      </w:r>
      <w:r>
        <w:rPr>
          <w:rFonts w:ascii="方正仿宋_GBK" w:eastAsia="方正仿宋_GBK" w:hint="eastAsia"/>
          <w:sz w:val="32"/>
          <w:szCs w:val="32"/>
        </w:rPr>
        <w:t>，城区空气优良率</w:t>
      </w:r>
      <w:r w:rsidR="00147C43">
        <w:rPr>
          <w:rFonts w:ascii="方正仿宋_GBK" w:eastAsia="方正仿宋_GBK" w:hint="eastAsia"/>
          <w:sz w:val="32"/>
          <w:szCs w:val="32"/>
        </w:rPr>
        <w:t>100</w:t>
      </w:r>
      <w:r>
        <w:rPr>
          <w:rFonts w:ascii="方正仿宋_GBK" w:eastAsia="方正仿宋_GBK" w:hint="eastAsia"/>
          <w:sz w:val="32"/>
          <w:szCs w:val="32"/>
        </w:rPr>
        <w:t>%，污染源监督性监测结果达标率100%。</w:t>
      </w:r>
    </w:p>
    <w:p w:rsidR="00F55F12" w:rsidRDefault="00F55F12" w:rsidP="00F55F12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F55F12" w:rsidRPr="00147C43" w:rsidRDefault="00F55F12" w:rsidP="00F55F12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F55F12" w:rsidRDefault="00F55F12" w:rsidP="00F55F12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F55F12" w:rsidRDefault="00F55F12" w:rsidP="00F55F12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</w:t>
      </w:r>
      <w:r w:rsidR="00BA3A83">
        <w:rPr>
          <w:rFonts w:ascii="方正仿宋_GBK" w:eastAsia="方正仿宋_GBK" w:hint="eastAsia"/>
          <w:sz w:val="32"/>
          <w:szCs w:val="32"/>
        </w:rPr>
        <w:t xml:space="preserve">           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BA3A83">
        <w:rPr>
          <w:rFonts w:ascii="方正仿宋_GBK" w:eastAsia="方正仿宋_GBK" w:hint="eastAsia"/>
          <w:sz w:val="32"/>
          <w:szCs w:val="32"/>
        </w:rPr>
        <w:t>曲靖市生态环境局重要分局</w:t>
      </w:r>
    </w:p>
    <w:p w:rsidR="00F55F12" w:rsidRPr="00F55F12" w:rsidRDefault="00BA3A83" w:rsidP="00BA3A83">
      <w:pPr>
        <w:ind w:right="640" w:firstLineChars="200"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</w:t>
      </w:r>
      <w:r w:rsidR="00F55F12">
        <w:rPr>
          <w:rFonts w:ascii="方正仿宋_GBK" w:eastAsia="方正仿宋_GBK" w:hint="eastAsia"/>
          <w:sz w:val="32"/>
          <w:szCs w:val="32"/>
        </w:rPr>
        <w:t>2019年</w:t>
      </w:r>
      <w:r w:rsidR="00147C43">
        <w:rPr>
          <w:rFonts w:ascii="方正仿宋_GBK" w:eastAsia="方正仿宋_GBK" w:hint="eastAsia"/>
          <w:sz w:val="32"/>
          <w:szCs w:val="32"/>
        </w:rPr>
        <w:t>10</w:t>
      </w:r>
      <w:r w:rsidR="00F55F12">
        <w:rPr>
          <w:rFonts w:ascii="方正仿宋_GBK" w:eastAsia="方正仿宋_GBK" w:hint="eastAsia"/>
          <w:sz w:val="32"/>
          <w:szCs w:val="32"/>
        </w:rPr>
        <w:t>月</w:t>
      </w:r>
      <w:r w:rsidR="00147C43">
        <w:rPr>
          <w:rFonts w:ascii="方正仿宋_GBK" w:eastAsia="方正仿宋_GBK" w:hint="eastAsia"/>
          <w:sz w:val="32"/>
          <w:szCs w:val="32"/>
        </w:rPr>
        <w:t>1</w:t>
      </w:r>
      <w:r w:rsidR="00F65978">
        <w:rPr>
          <w:rFonts w:ascii="方正仿宋_GBK" w:eastAsia="方正仿宋_GBK" w:hint="eastAsia"/>
          <w:sz w:val="32"/>
          <w:szCs w:val="32"/>
        </w:rPr>
        <w:t>5</w:t>
      </w:r>
      <w:r w:rsidR="00F55F12">
        <w:rPr>
          <w:rFonts w:ascii="方正仿宋_GBK" w:eastAsia="方正仿宋_GBK" w:hint="eastAsia"/>
          <w:sz w:val="32"/>
          <w:szCs w:val="32"/>
        </w:rPr>
        <w:t>日</w:t>
      </w:r>
    </w:p>
    <w:sectPr w:rsidR="00F55F12" w:rsidRPr="00F55F12" w:rsidSect="00084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2B" w:rsidRDefault="00662C2B" w:rsidP="00F55F12">
      <w:r>
        <w:separator/>
      </w:r>
    </w:p>
  </w:endnote>
  <w:endnote w:type="continuationSeparator" w:id="1">
    <w:p w:rsidR="00662C2B" w:rsidRDefault="00662C2B" w:rsidP="00F5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2B" w:rsidRDefault="00662C2B" w:rsidP="00F55F12">
      <w:r>
        <w:separator/>
      </w:r>
    </w:p>
  </w:footnote>
  <w:footnote w:type="continuationSeparator" w:id="1">
    <w:p w:rsidR="00662C2B" w:rsidRDefault="00662C2B" w:rsidP="00F55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F12"/>
    <w:rsid w:val="00084375"/>
    <w:rsid w:val="00147C43"/>
    <w:rsid w:val="002E4196"/>
    <w:rsid w:val="0058178A"/>
    <w:rsid w:val="00583441"/>
    <w:rsid w:val="00662C2B"/>
    <w:rsid w:val="00727222"/>
    <w:rsid w:val="008C144C"/>
    <w:rsid w:val="008E1FB2"/>
    <w:rsid w:val="00997776"/>
    <w:rsid w:val="00BA3A83"/>
    <w:rsid w:val="00C3213A"/>
    <w:rsid w:val="00F55F12"/>
    <w:rsid w:val="00F6597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F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shendu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4</cp:revision>
  <dcterms:created xsi:type="dcterms:W3CDTF">2019-10-12T07:22:00Z</dcterms:created>
  <dcterms:modified xsi:type="dcterms:W3CDTF">2019-10-15T07:19:00Z</dcterms:modified>
</cp:coreProperties>
</file>